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06A1" w14:textId="3F69360C" w:rsidR="00E5665A" w:rsidRPr="006A441F" w:rsidRDefault="00E5665A" w:rsidP="00E5665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A441F">
        <w:rPr>
          <w:rFonts w:ascii="Times New Roman" w:hAnsi="Times New Roman" w:cs="Times New Roman"/>
          <w:b/>
          <w:bCs/>
        </w:rPr>
        <w:t>Faculdade de Filosofia e Teologia Paulo VI</w:t>
      </w:r>
    </w:p>
    <w:p w14:paraId="5B4AD84B" w14:textId="683AB9A1" w:rsidR="00E5665A" w:rsidRPr="006A441F" w:rsidRDefault="00E5665A" w:rsidP="00E5665A">
      <w:pPr>
        <w:spacing w:line="360" w:lineRule="auto"/>
        <w:rPr>
          <w:rFonts w:ascii="Times New Roman" w:hAnsi="Times New Roman" w:cs="Times New Roman"/>
        </w:rPr>
      </w:pPr>
    </w:p>
    <w:p w14:paraId="6BF96E58" w14:textId="40320071" w:rsidR="00E5665A" w:rsidRPr="00E54EEE" w:rsidRDefault="00E5665A" w:rsidP="00E5665A">
      <w:pPr>
        <w:spacing w:line="360" w:lineRule="auto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>Projeto:</w:t>
      </w:r>
      <w:r w:rsidRPr="006A441F">
        <w:rPr>
          <w:rFonts w:ascii="Times New Roman" w:hAnsi="Times New Roman" w:cs="Times New Roman"/>
        </w:rPr>
        <w:t xml:space="preserve"> Revista Acadêmica ECCE HOMO</w:t>
      </w:r>
    </w:p>
    <w:p w14:paraId="52A51BAF" w14:textId="5947C4B1" w:rsidR="00E5665A" w:rsidRPr="006A441F" w:rsidRDefault="00E5665A" w:rsidP="00E5665A">
      <w:pPr>
        <w:spacing w:line="360" w:lineRule="auto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>Coordenador:</w:t>
      </w:r>
      <w:r w:rsidRPr="006A441F">
        <w:rPr>
          <w:rFonts w:ascii="Times New Roman" w:hAnsi="Times New Roman" w:cs="Times New Roman"/>
        </w:rPr>
        <w:t xml:space="preserve"> Prof. Dr. Ricardo Vinícius Ibañez Mantovani</w:t>
      </w:r>
    </w:p>
    <w:p w14:paraId="2D944F6B" w14:textId="0165F89A" w:rsidR="00593044" w:rsidRPr="006A441F" w:rsidRDefault="00E5665A" w:rsidP="00E5665A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>História:</w:t>
      </w:r>
      <w:r w:rsidRPr="006A441F">
        <w:rPr>
          <w:rFonts w:ascii="Times New Roman" w:hAnsi="Times New Roman" w:cs="Times New Roman"/>
        </w:rPr>
        <w:t xml:space="preserve"> No segundo semestre de 2017, então sob a direção de Pe. Cláudio Delfino e de Pe. Ézio Bellini, tive</w:t>
      </w:r>
      <w:r w:rsidR="00E54EEE">
        <w:rPr>
          <w:rFonts w:ascii="Times New Roman" w:hAnsi="Times New Roman" w:cs="Times New Roman"/>
        </w:rPr>
        <w:t>mos</w:t>
      </w:r>
      <w:r w:rsidRPr="006A441F">
        <w:rPr>
          <w:rFonts w:ascii="Times New Roman" w:hAnsi="Times New Roman" w:cs="Times New Roman"/>
        </w:rPr>
        <w:t xml:space="preserve"> a honra de elaborar um projeto de uma revista acadêmica da Faculdade de Filosofia e Teologia Paulo VI. Já no primeiro semestre de 2018, tivemos a oportunidade de publicar </w:t>
      </w:r>
      <w:r w:rsidR="00F42CCB" w:rsidRPr="006A441F">
        <w:rPr>
          <w:rFonts w:ascii="Times New Roman" w:hAnsi="Times New Roman" w:cs="Times New Roman"/>
        </w:rPr>
        <w:t xml:space="preserve">o que seria </w:t>
      </w:r>
      <w:r w:rsidRPr="006A441F">
        <w:rPr>
          <w:rFonts w:ascii="Times New Roman" w:hAnsi="Times New Roman" w:cs="Times New Roman"/>
        </w:rPr>
        <w:t>nossa primeira edição no site da instituição.</w:t>
      </w:r>
      <w:r w:rsidR="003D2648" w:rsidRPr="006A441F">
        <w:rPr>
          <w:rFonts w:ascii="Times New Roman" w:hAnsi="Times New Roman" w:cs="Times New Roman"/>
        </w:rPr>
        <w:t xml:space="preserve"> Buscamos, na ocasião, cumprir todos os pré-requisitos para que pudéssemos requirir, junto ao Centro Brasileiro do ISSN</w:t>
      </w:r>
      <w:r w:rsidR="00AE3870" w:rsidRPr="006A441F">
        <w:rPr>
          <w:rFonts w:ascii="Times New Roman" w:hAnsi="Times New Roman" w:cs="Times New Roman"/>
        </w:rPr>
        <w:t>, nosso registro de publicação seriada.</w:t>
      </w:r>
      <w:r w:rsidR="00593044" w:rsidRPr="006A441F">
        <w:rPr>
          <w:rFonts w:ascii="Times New Roman" w:hAnsi="Times New Roman" w:cs="Times New Roman"/>
        </w:rPr>
        <w:t xml:space="preserve"> À época esbarramos no empecilho d</w:t>
      </w:r>
      <w:r w:rsidR="000C651C">
        <w:rPr>
          <w:rFonts w:ascii="Times New Roman" w:hAnsi="Times New Roman" w:cs="Times New Roman"/>
        </w:rPr>
        <w:t>a espécie</w:t>
      </w:r>
      <w:r w:rsidR="00593044" w:rsidRPr="006A441F">
        <w:rPr>
          <w:rFonts w:ascii="Times New Roman" w:hAnsi="Times New Roman" w:cs="Times New Roman"/>
        </w:rPr>
        <w:t xml:space="preserve"> de hospedagem virtual que esse tipo de periódico precisa ter, baseado no sistema OJS.</w:t>
      </w:r>
    </w:p>
    <w:p w14:paraId="0E31D6C4" w14:textId="54F1BD52" w:rsidR="00593044" w:rsidRPr="006A441F" w:rsidRDefault="00593044" w:rsidP="00E5665A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 xml:space="preserve">Retomada do projeto: </w:t>
      </w:r>
      <w:r w:rsidRPr="006A441F">
        <w:rPr>
          <w:rFonts w:ascii="Times New Roman" w:hAnsi="Times New Roman" w:cs="Times New Roman"/>
        </w:rPr>
        <w:t>No ano de 2026 retomamos o projeto da ECCE HOMO com intensidade,</w:t>
      </w:r>
      <w:r w:rsidR="00F42CCB" w:rsidRPr="006A441F">
        <w:rPr>
          <w:rFonts w:ascii="Times New Roman" w:hAnsi="Times New Roman" w:cs="Times New Roman"/>
        </w:rPr>
        <w:t xml:space="preserve"> contando</w:t>
      </w:r>
      <w:r w:rsidRPr="006A441F">
        <w:rPr>
          <w:rFonts w:ascii="Times New Roman" w:hAnsi="Times New Roman" w:cs="Times New Roman"/>
        </w:rPr>
        <w:t xml:space="preserve"> inclusive com </w:t>
      </w:r>
      <w:r w:rsidR="00F42CCB" w:rsidRPr="006A441F">
        <w:rPr>
          <w:rFonts w:ascii="Times New Roman" w:hAnsi="Times New Roman" w:cs="Times New Roman"/>
        </w:rPr>
        <w:t xml:space="preserve">a </w:t>
      </w:r>
      <w:r w:rsidRPr="006A441F">
        <w:rPr>
          <w:rFonts w:ascii="Times New Roman" w:hAnsi="Times New Roman" w:cs="Times New Roman"/>
        </w:rPr>
        <w:t xml:space="preserve">parceria </w:t>
      </w:r>
      <w:r w:rsidR="00F42CCB" w:rsidRPr="006A441F">
        <w:rPr>
          <w:rFonts w:ascii="Times New Roman" w:hAnsi="Times New Roman" w:cs="Times New Roman"/>
        </w:rPr>
        <w:t>de</w:t>
      </w:r>
      <w:r w:rsidRPr="006A441F">
        <w:rPr>
          <w:rFonts w:ascii="Times New Roman" w:hAnsi="Times New Roman" w:cs="Times New Roman"/>
        </w:rPr>
        <w:t xml:space="preserve"> nossos estudantes. Resolvido o problema da hospedagem, pois atualmente desfrutamos do OJS, estamos a empreender a captação de artigos para a publicação dos primeiros dois números da Revista, após o que entraremos com o devido processo de requerimento de nosso ISSN.</w:t>
      </w:r>
    </w:p>
    <w:p w14:paraId="0850B0D3" w14:textId="58F8DDDC" w:rsidR="00F42CCB" w:rsidRPr="006A441F" w:rsidRDefault="00593044" w:rsidP="00E5665A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>Importância:</w:t>
      </w:r>
      <w:r w:rsidRPr="006A441F">
        <w:rPr>
          <w:rFonts w:ascii="Times New Roman" w:hAnsi="Times New Roman" w:cs="Times New Roman"/>
        </w:rPr>
        <w:t xml:space="preserve"> A relevância de a Faculdade de Filosofia e Teologia Paulo VI </w:t>
      </w:r>
      <w:r w:rsidR="00F42CCB" w:rsidRPr="006A441F">
        <w:rPr>
          <w:rFonts w:ascii="Times New Roman" w:hAnsi="Times New Roman" w:cs="Times New Roman"/>
        </w:rPr>
        <w:t xml:space="preserve">possuir uma revista acadêmica </w:t>
      </w:r>
      <w:r w:rsidRPr="006A441F">
        <w:rPr>
          <w:rFonts w:ascii="Times New Roman" w:hAnsi="Times New Roman" w:cs="Times New Roman"/>
        </w:rPr>
        <w:t xml:space="preserve">é inestimável, já que coloca a instituição no hall </w:t>
      </w:r>
      <w:r w:rsidR="00F42CCB" w:rsidRPr="006A441F">
        <w:rPr>
          <w:rFonts w:ascii="Times New Roman" w:hAnsi="Times New Roman" w:cs="Times New Roman"/>
        </w:rPr>
        <w:t>das faculdades que, além de servirem de elo reprodutor do conhecimento, se tornam, elas próprias, veículo de produção e divulgação dos saberes em escala nacional.</w:t>
      </w:r>
    </w:p>
    <w:p w14:paraId="47682048" w14:textId="5E64306A" w:rsidR="006A441F" w:rsidRDefault="00F42CCB" w:rsidP="00E5665A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  <w:b/>
          <w:bCs/>
        </w:rPr>
        <w:t xml:space="preserve">Características: </w:t>
      </w:r>
      <w:r w:rsidRPr="006A441F">
        <w:rPr>
          <w:rFonts w:ascii="Times New Roman" w:hAnsi="Times New Roman" w:cs="Times New Roman"/>
        </w:rPr>
        <w:t>Fiel à vocação da instituição, a revista ECCE HOMO terá cada volume composto por dois artigos inéditos de filosofia, dois artigos inéditos de teologia, uma tradução inédita e uma resenha. Os artigos sempre serão assinados por m</w:t>
      </w:r>
      <w:r w:rsidR="006A441F">
        <w:rPr>
          <w:rFonts w:ascii="Times New Roman" w:hAnsi="Times New Roman" w:cs="Times New Roman"/>
        </w:rPr>
        <w:t>estrandos/mestres/doutorandos/</w:t>
      </w:r>
      <w:r w:rsidRPr="006A441F">
        <w:rPr>
          <w:rFonts w:ascii="Times New Roman" w:hAnsi="Times New Roman" w:cs="Times New Roman"/>
        </w:rPr>
        <w:t xml:space="preserve">doutores. </w:t>
      </w:r>
      <w:r w:rsidR="006A441F">
        <w:rPr>
          <w:rFonts w:ascii="Times New Roman" w:hAnsi="Times New Roman" w:cs="Times New Roman"/>
        </w:rPr>
        <w:t>O modelo de padronização dos artigos encontra-se no Anexo</w:t>
      </w:r>
      <w:r w:rsidRPr="006A441F">
        <w:rPr>
          <w:rFonts w:ascii="Times New Roman" w:hAnsi="Times New Roman" w:cs="Times New Roman"/>
        </w:rPr>
        <w:t>.</w:t>
      </w:r>
    </w:p>
    <w:p w14:paraId="444AEF95" w14:textId="33112265" w:rsidR="006A441F" w:rsidRPr="006A441F" w:rsidRDefault="006A441F" w:rsidP="00E5665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A441F">
        <w:rPr>
          <w:rFonts w:ascii="Times New Roman" w:hAnsi="Times New Roman" w:cs="Times New Roman"/>
          <w:b/>
          <w:bCs/>
        </w:rPr>
        <w:t>Especificações:</w:t>
      </w:r>
    </w:p>
    <w:p w14:paraId="59B6B41C" w14:textId="4EF0E316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 xml:space="preserve">Os </w:t>
      </w:r>
      <w:r w:rsidRPr="00C81A69">
        <w:rPr>
          <w:rFonts w:ascii="Times New Roman" w:hAnsi="Times New Roman" w:cs="Times New Roman"/>
          <w:b/>
          <w:bCs/>
        </w:rPr>
        <w:t>artigos</w:t>
      </w:r>
      <w:r w:rsidRPr="006A441F">
        <w:rPr>
          <w:rFonts w:ascii="Times New Roman" w:hAnsi="Times New Roman" w:cs="Times New Roman"/>
        </w:rPr>
        <w:t xml:space="preserve"> devem conter:</w:t>
      </w:r>
    </w:p>
    <w:p w14:paraId="51286E70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Título</w:t>
      </w:r>
    </w:p>
    <w:p w14:paraId="1721977B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lastRenderedPageBreak/>
        <w:t>- Nome do/a autor/a (nome completo, contendo em nota de rodapé: vínculo de pesquisa ou trabalho, e-mail e, no caso de mestrandos e doutorandos, incluir também o nome do/a orientador/a)</w:t>
      </w:r>
    </w:p>
    <w:p w14:paraId="7EBD0686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Resumo</w:t>
      </w:r>
    </w:p>
    <w:p w14:paraId="34B02F67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Palavras-chave</w:t>
      </w:r>
    </w:p>
    <w:p w14:paraId="66174B79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Notas de rodapé (as notas devem ser usadas para indicar as referências bibliográficas ou para fazer comentários pertinentes ao texto)</w:t>
      </w:r>
    </w:p>
    <w:p w14:paraId="26B73E9F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Título em inglês</w:t>
      </w:r>
    </w:p>
    <w:p w14:paraId="5EEA0F2F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- Abstract</w:t>
      </w:r>
    </w:p>
    <w:p w14:paraId="54556B78" w14:textId="77777777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 xml:space="preserve">- </w:t>
      </w:r>
      <w:proofErr w:type="spellStart"/>
      <w:r w:rsidRPr="006A441F">
        <w:rPr>
          <w:rFonts w:ascii="Times New Roman" w:hAnsi="Times New Roman" w:cs="Times New Roman"/>
        </w:rPr>
        <w:t>Key-words</w:t>
      </w:r>
      <w:proofErr w:type="spellEnd"/>
    </w:p>
    <w:p w14:paraId="261E4B11" w14:textId="3ACC5C45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 xml:space="preserve">- Referências bibliográficas (obedecendo às normas da ABNT -NBR 6023). A bibliografia com as referências completas das obras citadas deve ser apresentada em ordem alfabética pelo sobrenome do autor ao final do artigo. As referências à bibliografia ao longo do artigo devem ser feitas exclusivamente nas notas de rodapé no seguinte formato: SOBRENOME DO AUTOR, Título do livro ou artigo, página. Por exemplo: SOUZA, </w:t>
      </w:r>
      <w:r w:rsidRPr="008944E5">
        <w:rPr>
          <w:rFonts w:ascii="Times New Roman" w:hAnsi="Times New Roman" w:cs="Times New Roman"/>
          <w:i/>
          <w:iCs/>
        </w:rPr>
        <w:t>Ilustração e história</w:t>
      </w:r>
      <w:r w:rsidRPr="006A441F">
        <w:rPr>
          <w:rFonts w:ascii="Times New Roman" w:hAnsi="Times New Roman" w:cs="Times New Roman"/>
        </w:rPr>
        <w:t xml:space="preserve">, p. 91; ou LEBRUN, "O cego e o filósofo ou o nascimento da antropologia", p. 53. </w:t>
      </w:r>
      <w:r w:rsidR="008944E5">
        <w:rPr>
          <w:rFonts w:ascii="Times New Roman" w:hAnsi="Times New Roman" w:cs="Times New Roman"/>
        </w:rPr>
        <w:t xml:space="preserve">(no caso de a obra citada ser um artigo). </w:t>
      </w:r>
      <w:r w:rsidRPr="006A441F">
        <w:rPr>
          <w:rFonts w:ascii="Times New Roman" w:hAnsi="Times New Roman" w:cs="Times New Roman"/>
        </w:rPr>
        <w:t xml:space="preserve">Recomenda-se não utilizar termos como idem, ibidem e </w:t>
      </w:r>
      <w:proofErr w:type="spellStart"/>
      <w:r w:rsidRPr="006A441F">
        <w:rPr>
          <w:rFonts w:ascii="Times New Roman" w:hAnsi="Times New Roman" w:cs="Times New Roman"/>
        </w:rPr>
        <w:t>op</w:t>
      </w:r>
      <w:proofErr w:type="spellEnd"/>
      <w:r w:rsidRPr="006A441F">
        <w:rPr>
          <w:rFonts w:ascii="Times New Roman" w:hAnsi="Times New Roman" w:cs="Times New Roman"/>
        </w:rPr>
        <w:t xml:space="preserve"> </w:t>
      </w:r>
      <w:proofErr w:type="spellStart"/>
      <w:r w:rsidRPr="006A441F">
        <w:rPr>
          <w:rFonts w:ascii="Times New Roman" w:hAnsi="Times New Roman" w:cs="Times New Roman"/>
        </w:rPr>
        <w:t>cit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A441F">
        <w:rPr>
          <w:rFonts w:ascii="Times New Roman" w:hAnsi="Times New Roman" w:cs="Times New Roman"/>
        </w:rPr>
        <w:t>para referir-se a obras anteriormente citadas.</w:t>
      </w:r>
    </w:p>
    <w:p w14:paraId="74A18DC9" w14:textId="44A23723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A totalidade do texto não deve ultrapassar 42.000 caracteres (com espaços), contando as notas de rodapé, resumo, abstract etc. Manuscritos com extensão maior que a indicada serão rejeitados.</w:t>
      </w:r>
    </w:p>
    <w:p w14:paraId="66EF06A1" w14:textId="63BBE851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É importante que o autor ou autora tenha seu Currículo Lattes atualizado.</w:t>
      </w:r>
    </w:p>
    <w:p w14:paraId="7ADE48FE" w14:textId="157D1294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 xml:space="preserve">Os editores reservam-se o direito de aceitar, recusar ou reapresentar o original ao autor com sugestões de mudanças. </w:t>
      </w:r>
      <w:r>
        <w:rPr>
          <w:rFonts w:ascii="Times New Roman" w:hAnsi="Times New Roman" w:cs="Times New Roman"/>
        </w:rPr>
        <w:t>A ECCE HOMO</w:t>
      </w:r>
      <w:r w:rsidRPr="006A441F">
        <w:rPr>
          <w:rFonts w:ascii="Times New Roman" w:hAnsi="Times New Roman" w:cs="Times New Roman"/>
        </w:rPr>
        <w:t xml:space="preserve"> utiliza o sistema de avaliação na modalidade </w:t>
      </w:r>
      <w:proofErr w:type="spellStart"/>
      <w:r w:rsidRPr="006A441F">
        <w:rPr>
          <w:rFonts w:ascii="Times New Roman" w:hAnsi="Times New Roman" w:cs="Times New Roman"/>
        </w:rPr>
        <w:t>double-blind</w:t>
      </w:r>
      <w:proofErr w:type="spellEnd"/>
      <w:r w:rsidRPr="006A441F">
        <w:rPr>
          <w:rFonts w:ascii="Times New Roman" w:hAnsi="Times New Roman" w:cs="Times New Roman"/>
        </w:rPr>
        <w:t xml:space="preserve"> review, nos quais todos os manuscritos enviados passam por ao menos dois avaliadores. Assim, os trabalhos serão submetidos a dois pareceristas, e, em caso de empate, a um terceiro. O nome do autor não será divulgado para os pareceristas. O autor será informado acerca do resultado dos pareceres até o fechamento do número. Os nomes dos pareceristas permanecerão em sigilo.</w:t>
      </w:r>
    </w:p>
    <w:p w14:paraId="5CA0934E" w14:textId="73AB6320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lastRenderedPageBreak/>
        <w:t xml:space="preserve">Apenas serão aceitos trabalhos de pós-graduandos e pós-graduados. Esta diretriz deve ser observada para todos </w:t>
      </w:r>
      <w:r w:rsidR="008944E5">
        <w:rPr>
          <w:rFonts w:ascii="Times New Roman" w:hAnsi="Times New Roman" w:cs="Times New Roman"/>
        </w:rPr>
        <w:t xml:space="preserve">os </w:t>
      </w:r>
      <w:r w:rsidRPr="006A441F">
        <w:rPr>
          <w:rFonts w:ascii="Times New Roman" w:hAnsi="Times New Roman" w:cs="Times New Roman"/>
        </w:rPr>
        <w:t>proponentes em manuscritos que contenham dois ou mais autores.</w:t>
      </w:r>
    </w:p>
    <w:p w14:paraId="0CE8A7F1" w14:textId="1AFBC0FC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Não serão publicados artigos do mesmo autor em números consecutivos da revista. Observada essa regra, o artigo poderá ficar arquivado para ser publicado em um dos números seguintes, se o autor assim desejar.</w:t>
      </w:r>
    </w:p>
    <w:p w14:paraId="6B9D7ED1" w14:textId="4F07035F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Os trabalhos devem ser enviados pelo sistema OJS</w:t>
      </w:r>
    </w:p>
    <w:p w14:paraId="14170A92" w14:textId="3F7410F2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C81A69">
        <w:rPr>
          <w:rFonts w:ascii="Times New Roman" w:hAnsi="Times New Roman" w:cs="Times New Roman"/>
          <w:b/>
          <w:bCs/>
        </w:rPr>
        <w:t>Resenhas</w:t>
      </w:r>
      <w:r w:rsidRPr="006A441F">
        <w:rPr>
          <w:rFonts w:ascii="Times New Roman" w:hAnsi="Times New Roman" w:cs="Times New Roman"/>
        </w:rPr>
        <w:t xml:space="preserve"> devem ser submetidas em língua portuguesa, te</w:t>
      </w:r>
      <w:r w:rsidR="008944E5">
        <w:rPr>
          <w:rFonts w:ascii="Times New Roman" w:hAnsi="Times New Roman" w:cs="Times New Roman"/>
        </w:rPr>
        <w:t>ndo</w:t>
      </w:r>
      <w:r w:rsidRPr="006A441F">
        <w:rPr>
          <w:rFonts w:ascii="Times New Roman" w:hAnsi="Times New Roman" w:cs="Times New Roman"/>
        </w:rPr>
        <w:t xml:space="preserve"> por objeto obras publicadas nos últimos </w:t>
      </w:r>
      <w:r w:rsidR="008944E5">
        <w:rPr>
          <w:rFonts w:ascii="Times New Roman" w:hAnsi="Times New Roman" w:cs="Times New Roman"/>
        </w:rPr>
        <w:t>10</w:t>
      </w:r>
      <w:r w:rsidRPr="006A441F">
        <w:rPr>
          <w:rFonts w:ascii="Times New Roman" w:hAnsi="Times New Roman" w:cs="Times New Roman"/>
        </w:rPr>
        <w:t xml:space="preserve"> anos </w:t>
      </w:r>
      <w:r w:rsidR="008944E5">
        <w:rPr>
          <w:rFonts w:ascii="Times New Roman" w:hAnsi="Times New Roman" w:cs="Times New Roman"/>
        </w:rPr>
        <w:t xml:space="preserve">até </w:t>
      </w:r>
      <w:r w:rsidRPr="006A441F">
        <w:rPr>
          <w:rFonts w:ascii="Times New Roman" w:hAnsi="Times New Roman" w:cs="Times New Roman"/>
        </w:rPr>
        <w:t>a data de submissão. Devem trazer a referência completa da edição resenhada. O limite para resenhas é de 15.000 caracteres.</w:t>
      </w:r>
    </w:p>
    <w:p w14:paraId="56A2BD50" w14:textId="35067F3F" w:rsidR="00C81A69" w:rsidRPr="006A441F" w:rsidRDefault="006A441F" w:rsidP="00C81A69">
      <w:pPr>
        <w:spacing w:line="360" w:lineRule="auto"/>
        <w:jc w:val="both"/>
        <w:rPr>
          <w:rFonts w:ascii="Times New Roman" w:hAnsi="Times New Roman" w:cs="Times New Roman"/>
        </w:rPr>
      </w:pPr>
      <w:r w:rsidRPr="00C81A69">
        <w:rPr>
          <w:rFonts w:ascii="Times New Roman" w:hAnsi="Times New Roman" w:cs="Times New Roman"/>
          <w:b/>
          <w:bCs/>
        </w:rPr>
        <w:t>Traduções</w:t>
      </w:r>
      <w:r w:rsidRPr="006A441F">
        <w:rPr>
          <w:rFonts w:ascii="Times New Roman" w:hAnsi="Times New Roman" w:cs="Times New Roman"/>
        </w:rPr>
        <w:t xml:space="preserve"> devem ser submetidas em língua portuguesa, com limite de 42.000 caracteres. </w:t>
      </w:r>
    </w:p>
    <w:p w14:paraId="2B1E514C" w14:textId="41E9C4DC" w:rsidR="006A441F" w:rsidRPr="006A441F" w:rsidRDefault="00C81A69" w:rsidP="006A44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Quanto a </w:t>
      </w:r>
      <w:r w:rsidRPr="00C81A69">
        <w:rPr>
          <w:rFonts w:ascii="Times New Roman" w:hAnsi="Times New Roman" w:cs="Times New Roman"/>
          <w:b/>
          <w:bCs/>
        </w:rPr>
        <w:t>d</w:t>
      </w:r>
      <w:r w:rsidR="006A441F" w:rsidRPr="00C81A69">
        <w:rPr>
          <w:rFonts w:ascii="Times New Roman" w:hAnsi="Times New Roman" w:cs="Times New Roman"/>
          <w:b/>
          <w:bCs/>
        </w:rPr>
        <w:t>ossiês</w:t>
      </w:r>
      <w:r w:rsidR="006A441F" w:rsidRPr="006A441F">
        <w:rPr>
          <w:rFonts w:ascii="Times New Roman" w:hAnsi="Times New Roman" w:cs="Times New Roman"/>
        </w:rPr>
        <w:t xml:space="preserve"> oriundos de eventos, as propostas apenas serão aceitas se</w:t>
      </w:r>
      <w:r>
        <w:rPr>
          <w:rFonts w:ascii="Times New Roman" w:hAnsi="Times New Roman" w:cs="Times New Roman"/>
        </w:rPr>
        <w:t>,</w:t>
      </w:r>
      <w:r w:rsidR="006A441F" w:rsidRPr="006A441F">
        <w:rPr>
          <w:rFonts w:ascii="Times New Roman" w:hAnsi="Times New Roman" w:cs="Times New Roman"/>
        </w:rPr>
        <w:t xml:space="preserve"> previamente à realização do evento</w:t>
      </w:r>
      <w:r>
        <w:rPr>
          <w:rFonts w:ascii="Times New Roman" w:hAnsi="Times New Roman" w:cs="Times New Roman"/>
        </w:rPr>
        <w:t>,</w:t>
      </w:r>
      <w:r w:rsidR="006A441F" w:rsidRPr="006A441F">
        <w:rPr>
          <w:rFonts w:ascii="Times New Roman" w:hAnsi="Times New Roman" w:cs="Times New Roman"/>
        </w:rPr>
        <w:t xml:space="preserve"> forem comunicadas à equipe editorial, que deverá, em reunião com o comitê da revista, aceitá-la ou recusá-la. </w:t>
      </w:r>
    </w:p>
    <w:p w14:paraId="45219312" w14:textId="77777777" w:rsidR="006A441F" w:rsidRPr="000D62E3" w:rsidRDefault="006A441F" w:rsidP="006A441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62E3">
        <w:rPr>
          <w:rFonts w:ascii="Times New Roman" w:hAnsi="Times New Roman" w:cs="Times New Roman"/>
          <w:b/>
          <w:bCs/>
        </w:rPr>
        <w:t>Condições para submissão</w:t>
      </w:r>
    </w:p>
    <w:p w14:paraId="58C6A895" w14:textId="297B1A86" w:rsidR="006A441F" w:rsidRPr="006A441F" w:rsidRDefault="006A441F" w:rsidP="006A441F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 xml:space="preserve">A contribuição </w:t>
      </w:r>
      <w:r w:rsidR="000C651C">
        <w:rPr>
          <w:rFonts w:ascii="Times New Roman" w:hAnsi="Times New Roman" w:cs="Times New Roman"/>
        </w:rPr>
        <w:t>deve ser</w:t>
      </w:r>
      <w:r w:rsidRPr="006A441F">
        <w:rPr>
          <w:rFonts w:ascii="Times New Roman" w:hAnsi="Times New Roman" w:cs="Times New Roman"/>
        </w:rPr>
        <w:t xml:space="preserve"> original e inédita, e não deve estar em avaliação para publicação em outra revista; caso contrário, deve-se justificar em "Comentários ao editor".</w:t>
      </w:r>
    </w:p>
    <w:p w14:paraId="394FA4EC" w14:textId="76635AB3" w:rsidR="006A441F" w:rsidRDefault="006A441F" w:rsidP="00E5665A">
      <w:pPr>
        <w:spacing w:line="360" w:lineRule="auto"/>
        <w:jc w:val="both"/>
        <w:rPr>
          <w:rFonts w:ascii="Times New Roman" w:hAnsi="Times New Roman" w:cs="Times New Roman"/>
        </w:rPr>
      </w:pPr>
      <w:r w:rsidRPr="006A441F">
        <w:rPr>
          <w:rFonts w:ascii="Times New Roman" w:hAnsi="Times New Roman" w:cs="Times New Roman"/>
        </w:rPr>
        <w:t>O arquivo da submissão deve estar em formato Microsoft Word.</w:t>
      </w:r>
    </w:p>
    <w:p w14:paraId="4EE9A402" w14:textId="77777777" w:rsidR="00E54EEE" w:rsidRDefault="00E54EEE" w:rsidP="00E5665A">
      <w:pPr>
        <w:spacing w:line="360" w:lineRule="auto"/>
        <w:jc w:val="both"/>
        <w:rPr>
          <w:rFonts w:ascii="Times New Roman" w:hAnsi="Times New Roman" w:cs="Times New Roman"/>
        </w:rPr>
      </w:pPr>
    </w:p>
    <w:p w14:paraId="32AB777F" w14:textId="687E5DEC" w:rsidR="00E54EEE" w:rsidRDefault="00E54EEE" w:rsidP="00E54EE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Mogi das Cruzes, 23 de fevereiro de 2026</w:t>
      </w:r>
    </w:p>
    <w:p w14:paraId="4F079DC6" w14:textId="77777777" w:rsidR="00E54EEE" w:rsidRDefault="00E54EEE" w:rsidP="00E54EEE">
      <w:pPr>
        <w:spacing w:line="360" w:lineRule="auto"/>
        <w:jc w:val="right"/>
        <w:rPr>
          <w:rFonts w:ascii="Times New Roman" w:hAnsi="Times New Roman" w:cs="Times New Roman"/>
        </w:rPr>
      </w:pPr>
    </w:p>
    <w:p w14:paraId="11AE6585" w14:textId="77777777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46922164" w14:textId="2999D2A8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Coordenador (filosofia)</w:t>
      </w:r>
    </w:p>
    <w:p w14:paraId="21E37D47" w14:textId="77777777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</w:p>
    <w:p w14:paraId="3F9AB81D" w14:textId="77777777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</w:p>
    <w:p w14:paraId="572A5354" w14:textId="27553B6A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D490D68" w14:textId="0D334110" w:rsidR="00E54EEE" w:rsidRDefault="00E54EEE" w:rsidP="00E54EE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Diretor</w:t>
      </w:r>
    </w:p>
    <w:p w14:paraId="33757DCA" w14:textId="77777777" w:rsidR="000C651C" w:rsidRDefault="000C651C" w:rsidP="00E54EEE">
      <w:pPr>
        <w:spacing w:line="240" w:lineRule="auto"/>
        <w:jc w:val="right"/>
        <w:rPr>
          <w:rFonts w:ascii="Times New Roman" w:hAnsi="Times New Roman" w:cs="Times New Roman"/>
        </w:rPr>
      </w:pPr>
    </w:p>
    <w:p w14:paraId="48D33984" w14:textId="77777777" w:rsidR="000C651C" w:rsidRDefault="000C651C" w:rsidP="00E54EEE">
      <w:pPr>
        <w:spacing w:line="240" w:lineRule="auto"/>
        <w:jc w:val="right"/>
        <w:rPr>
          <w:rFonts w:ascii="Times New Roman" w:hAnsi="Times New Roman" w:cs="Times New Roman"/>
        </w:rPr>
      </w:pPr>
    </w:p>
    <w:p w14:paraId="76CB9D89" w14:textId="1F54D386" w:rsidR="006A441F" w:rsidRDefault="006A441F" w:rsidP="006A44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A441F">
        <w:rPr>
          <w:rFonts w:ascii="Times New Roman" w:hAnsi="Times New Roman" w:cs="Times New Roman"/>
          <w:b/>
          <w:bCs/>
        </w:rPr>
        <w:lastRenderedPageBreak/>
        <w:t>Anexo – modelo de padronização</w:t>
      </w:r>
    </w:p>
    <w:p w14:paraId="7E44F293" w14:textId="77777777" w:rsidR="006A441F" w:rsidRDefault="006A441F" w:rsidP="006A44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A429FA" w14:textId="77777777" w:rsidR="006A441F" w:rsidRDefault="006A441F" w:rsidP="006A44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59620F" w14:textId="094C4083" w:rsidR="006A441F" w:rsidRDefault="006A441F" w:rsidP="006A441F">
      <w:pPr>
        <w:pStyle w:val="TtuloCadernos"/>
      </w:pPr>
      <w:r w:rsidRPr="00C57DFF">
        <w:t>Título do</w:t>
      </w:r>
      <w:r>
        <w:t xml:space="preserve"> artigo (em caixa baixa)</w:t>
      </w:r>
    </w:p>
    <w:p w14:paraId="4EA6FD01" w14:textId="77777777" w:rsidR="006A441F" w:rsidRPr="00C57DFF" w:rsidRDefault="006A441F" w:rsidP="006A441F">
      <w:pPr>
        <w:pStyle w:val="CorpodeTextoCadernos"/>
      </w:pPr>
    </w:p>
    <w:p w14:paraId="7744EF58" w14:textId="77777777" w:rsidR="006A441F" w:rsidRPr="00C57DFF" w:rsidRDefault="006A441F" w:rsidP="006A441F">
      <w:pPr>
        <w:pStyle w:val="NomedoAutorCadernos"/>
        <w:spacing w:line="360" w:lineRule="auto"/>
        <w:rPr>
          <w:sz w:val="22"/>
          <w:szCs w:val="22"/>
        </w:rPr>
      </w:pPr>
      <w:bookmarkStart w:id="0" w:name="_Toc77115990"/>
      <w:r w:rsidRPr="00C57DFF">
        <w:rPr>
          <w:sz w:val="22"/>
          <w:szCs w:val="22"/>
        </w:rPr>
        <w:t xml:space="preserve">Nome do autor ou da autora </w:t>
      </w:r>
      <w:r>
        <w:rPr>
          <w:rStyle w:val="Refdenotaderodap"/>
          <w:rFonts w:eastAsiaTheme="majorEastAsia"/>
          <w:sz w:val="22"/>
          <w:szCs w:val="22"/>
        </w:rPr>
        <w:footnoteReference w:id="1"/>
      </w:r>
      <w:bookmarkEnd w:id="0"/>
    </w:p>
    <w:p w14:paraId="2A9EF6F6" w14:textId="77777777" w:rsidR="006A441F" w:rsidRPr="00C57DFF" w:rsidRDefault="006A441F" w:rsidP="006A441F">
      <w:pPr>
        <w:pStyle w:val="NomedoAutorCadernos"/>
        <w:spacing w:line="360" w:lineRule="auto"/>
        <w:rPr>
          <w:sz w:val="22"/>
          <w:szCs w:val="22"/>
        </w:rPr>
      </w:pPr>
    </w:p>
    <w:p w14:paraId="2F74F5BD" w14:textId="77777777" w:rsidR="006A441F" w:rsidRPr="00C57DFF" w:rsidRDefault="006A441F" w:rsidP="006A441F">
      <w:pPr>
        <w:pStyle w:val="ResumoCadernos"/>
      </w:pPr>
      <w:r w:rsidRPr="00C57DFF">
        <w:rPr>
          <w:b/>
          <w:bCs/>
        </w:rPr>
        <w:t>Resu</w:t>
      </w:r>
      <w:r>
        <w:rPr>
          <w:b/>
          <w:bCs/>
        </w:rPr>
        <w:t>mo</w:t>
      </w:r>
      <w:r w:rsidRPr="00C57DFF">
        <w:t>:</w:t>
      </w:r>
      <w:r w:rsidRPr="00C57DFF">
        <w:rPr>
          <w:b/>
          <w:bCs/>
        </w:rPr>
        <w:t xml:space="preserve"> </w:t>
      </w:r>
      <w:r w:rsidRPr="00C57DFF">
        <w:t>Resumo do artigo. 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  <w:r w:rsidRPr="00F44A37">
        <w:t xml:space="preserve"> </w:t>
      </w:r>
      <w:r w:rsidRPr="00C57DFF">
        <w:t>Resumo do artigo</w:t>
      </w:r>
    </w:p>
    <w:p w14:paraId="35041A3E" w14:textId="77777777" w:rsidR="006A441F" w:rsidRPr="00C57DFF" w:rsidRDefault="006A441F" w:rsidP="006A441F">
      <w:pPr>
        <w:pStyle w:val="ResumoCadernos"/>
      </w:pPr>
      <w:r w:rsidRPr="00C57DFF">
        <w:rPr>
          <w:b/>
          <w:bCs/>
        </w:rPr>
        <w:t>Palavra-c</w:t>
      </w:r>
      <w:r>
        <w:rPr>
          <w:b/>
          <w:bCs/>
        </w:rPr>
        <w:t>have</w:t>
      </w:r>
      <w:r w:rsidRPr="00C57DFF">
        <w:t>:</w:t>
      </w:r>
      <w:r w:rsidRPr="00C57DFF">
        <w:rPr>
          <w:b/>
          <w:bCs/>
        </w:rPr>
        <w:t xml:space="preserve"> </w:t>
      </w:r>
      <w:r>
        <w:t>U</w:t>
      </w:r>
      <w:r w:rsidRPr="00C57DFF">
        <w:t xml:space="preserve">m – </w:t>
      </w:r>
      <w:r>
        <w:t>D</w:t>
      </w:r>
      <w:r w:rsidRPr="00C57DFF">
        <w:t xml:space="preserve">ois – </w:t>
      </w:r>
      <w:r>
        <w:t>T</w:t>
      </w:r>
      <w:r w:rsidRPr="00C57DFF">
        <w:t xml:space="preserve">rês – </w:t>
      </w:r>
      <w:r>
        <w:t>Q</w:t>
      </w:r>
      <w:r w:rsidRPr="00C57DFF">
        <w:t xml:space="preserve">uatro – </w:t>
      </w:r>
      <w:r>
        <w:t>C</w:t>
      </w:r>
      <w:r w:rsidRPr="00C57DFF">
        <w:t xml:space="preserve">inco – </w:t>
      </w:r>
      <w:r>
        <w:t>S</w:t>
      </w:r>
      <w:r w:rsidRPr="00C57DFF">
        <w:t>eis</w:t>
      </w:r>
    </w:p>
    <w:p w14:paraId="796F9A68" w14:textId="77777777" w:rsidR="006A441F" w:rsidRPr="00C57DFF" w:rsidRDefault="006A441F" w:rsidP="006A441F">
      <w:pPr>
        <w:pStyle w:val="ResumoCadernos"/>
      </w:pPr>
    </w:p>
    <w:p w14:paraId="49837879" w14:textId="77777777" w:rsidR="006A441F" w:rsidRPr="00C57DFF" w:rsidRDefault="006A441F" w:rsidP="006A441F">
      <w:pPr>
        <w:spacing w:after="0"/>
        <w:rPr>
          <w:rFonts w:ascii="Garamond" w:hAnsi="Garamond"/>
        </w:rPr>
      </w:pPr>
    </w:p>
    <w:p w14:paraId="53B19AFD" w14:textId="77777777" w:rsidR="006A441F" w:rsidRPr="00C57DFF" w:rsidRDefault="006A441F" w:rsidP="006A441F">
      <w:pPr>
        <w:pStyle w:val="Ttuloingls"/>
        <w:rPr>
          <w:lang w:val="pt-BR"/>
        </w:rPr>
      </w:pPr>
      <w:r w:rsidRPr="00C57DFF">
        <w:rPr>
          <w:lang w:val="pt-BR"/>
        </w:rPr>
        <w:t>Título do abstract (em i</w:t>
      </w:r>
      <w:r>
        <w:rPr>
          <w:lang w:val="pt-BR"/>
        </w:rPr>
        <w:t>nglês)</w:t>
      </w:r>
    </w:p>
    <w:p w14:paraId="5F93BE5D" w14:textId="77777777" w:rsidR="006A441F" w:rsidRPr="00C57DFF" w:rsidRDefault="006A441F" w:rsidP="006A441F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41FAE98D" w14:textId="77777777" w:rsidR="006A441F" w:rsidRPr="003B1A03" w:rsidRDefault="006A441F" w:rsidP="006A441F">
      <w:pPr>
        <w:pStyle w:val="ResumoCadernos"/>
        <w:rPr>
          <w:lang w:val="en-US"/>
        </w:rPr>
      </w:pPr>
      <w:r>
        <w:rPr>
          <w:b/>
          <w:bCs/>
          <w:lang w:val="en-US"/>
        </w:rPr>
        <w:t>Abstract:</w:t>
      </w:r>
      <w:r w:rsidRPr="003B1A03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>
        <w:rPr>
          <w:lang w:val="en-US"/>
        </w:rPr>
        <w:t>.</w:t>
      </w:r>
      <w:r w:rsidRPr="00C57DFF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  <w:r w:rsidRPr="00F44A37">
        <w:rPr>
          <w:lang w:val="en-US"/>
        </w:rPr>
        <w:t xml:space="preserve"> </w:t>
      </w:r>
      <w:proofErr w:type="spellStart"/>
      <w:r>
        <w:rPr>
          <w:lang w:val="en-US"/>
        </w:rPr>
        <w:t>Resumo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inglês</w:t>
      </w:r>
      <w:proofErr w:type="spellEnd"/>
    </w:p>
    <w:p w14:paraId="51DE920D" w14:textId="77777777" w:rsidR="006A441F" w:rsidRPr="003B1A03" w:rsidRDefault="006A441F" w:rsidP="006A441F">
      <w:pPr>
        <w:pStyle w:val="ResumoCadernos"/>
        <w:rPr>
          <w:lang w:val="en-US"/>
        </w:rPr>
      </w:pPr>
      <w:r w:rsidRPr="003B1A03">
        <w:rPr>
          <w:b/>
          <w:bCs/>
          <w:lang w:val="en-US"/>
        </w:rPr>
        <w:t xml:space="preserve">Keywords: </w:t>
      </w:r>
      <w:r>
        <w:rPr>
          <w:lang w:val="en-US"/>
        </w:rPr>
        <w:t>One –</w:t>
      </w:r>
      <w:r w:rsidRPr="003B1A03">
        <w:rPr>
          <w:lang w:val="en-US"/>
        </w:rPr>
        <w:t xml:space="preserve"> </w:t>
      </w:r>
      <w:r>
        <w:rPr>
          <w:lang w:val="en-US"/>
        </w:rPr>
        <w:t>Two –</w:t>
      </w:r>
      <w:r w:rsidRPr="003B1A03">
        <w:rPr>
          <w:lang w:val="en-US"/>
        </w:rPr>
        <w:t xml:space="preserve"> </w:t>
      </w:r>
      <w:r>
        <w:rPr>
          <w:lang w:val="en-US"/>
        </w:rPr>
        <w:t>Three –</w:t>
      </w:r>
      <w:r w:rsidRPr="003B1A03">
        <w:rPr>
          <w:lang w:val="en-US"/>
        </w:rPr>
        <w:t xml:space="preserve"> </w:t>
      </w:r>
      <w:r>
        <w:rPr>
          <w:lang w:val="en-US"/>
        </w:rPr>
        <w:t>Four –</w:t>
      </w:r>
      <w:r w:rsidRPr="003B1A03">
        <w:rPr>
          <w:lang w:val="en-US"/>
        </w:rPr>
        <w:t xml:space="preserve"> </w:t>
      </w:r>
      <w:r>
        <w:rPr>
          <w:lang w:val="en-US"/>
        </w:rPr>
        <w:t>Five</w:t>
      </w:r>
    </w:p>
    <w:p w14:paraId="6295CFAB" w14:textId="77777777" w:rsidR="006A441F" w:rsidRDefault="006A441F" w:rsidP="006A441F">
      <w:pPr>
        <w:pStyle w:val="CorpodeTextoCadernos"/>
        <w:rPr>
          <w:lang w:val="en-US"/>
        </w:rPr>
      </w:pPr>
    </w:p>
    <w:p w14:paraId="284CAFE2" w14:textId="77777777" w:rsidR="006A441F" w:rsidRDefault="006A441F" w:rsidP="006A441F">
      <w:pPr>
        <w:pStyle w:val="CorpodeTextoCadernos"/>
        <w:rPr>
          <w:lang w:val="en-US"/>
        </w:rPr>
      </w:pPr>
    </w:p>
    <w:p w14:paraId="210445FF" w14:textId="77777777" w:rsidR="006A441F" w:rsidRDefault="006A441F" w:rsidP="006A441F">
      <w:pPr>
        <w:rPr>
          <w:rFonts w:ascii="Garamond" w:eastAsia="Times New Roman" w:hAnsi="Garamond" w:cs="Garamond"/>
          <w:color w:val="00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3BFE19C2" w14:textId="77777777" w:rsidR="006A441F" w:rsidRPr="00A71A8A" w:rsidRDefault="006A441F" w:rsidP="006A441F">
      <w:pPr>
        <w:pStyle w:val="SubttulosCadernos"/>
        <w:rPr>
          <w:lang w:val="en-US"/>
        </w:rPr>
      </w:pPr>
      <w:proofErr w:type="spellStart"/>
      <w:r w:rsidRPr="00C57DFF">
        <w:rPr>
          <w:lang w:val="en-US"/>
        </w:rPr>
        <w:lastRenderedPageBreak/>
        <w:t>Subtítulo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ou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título</w:t>
      </w:r>
      <w:proofErr w:type="spellEnd"/>
      <w:r w:rsidRPr="00C57DFF">
        <w:rPr>
          <w:lang w:val="en-US"/>
        </w:rPr>
        <w:t xml:space="preserve"> de </w:t>
      </w:r>
      <w:proofErr w:type="spellStart"/>
      <w:r w:rsidRPr="00C57DFF">
        <w:rPr>
          <w:lang w:val="en-US"/>
        </w:rPr>
        <w:t>seção</w:t>
      </w:r>
      <w:proofErr w:type="spellEnd"/>
    </w:p>
    <w:p w14:paraId="1E2F0451" w14:textId="77777777" w:rsidR="006A441F" w:rsidRPr="0028140B" w:rsidRDefault="006A441F" w:rsidP="006A441F">
      <w:pPr>
        <w:spacing w:after="0"/>
        <w:ind w:firstLine="708"/>
        <w:rPr>
          <w:rFonts w:ascii="Garamond" w:hAnsi="Garamond"/>
          <w:b/>
          <w:lang w:val="en-US"/>
        </w:rPr>
      </w:pPr>
    </w:p>
    <w:p w14:paraId="0CC54CEE" w14:textId="77777777" w:rsidR="006A441F" w:rsidRDefault="006A441F" w:rsidP="006A441F">
      <w:pPr>
        <w:pStyle w:val="CorpodeTextoCadernos"/>
      </w:pPr>
      <w:r w:rsidRPr="00C57DFF">
        <w:t>Texto do artigo 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</w:t>
      </w:r>
      <w:r w:rsidRPr="00C57DFF">
        <w:t>Texto do artigo</w:t>
      </w:r>
      <w:r w:rsidRPr="00F44A37">
        <w:t xml:space="preserve"> Texto do artigo</w:t>
      </w:r>
      <w:r>
        <w:t xml:space="preserve">. </w:t>
      </w:r>
      <w:r w:rsidRPr="00C57DFF">
        <w:t>Veja um exemplo de citação com recuo (mais de quatro linhas):</w:t>
      </w:r>
    </w:p>
    <w:p w14:paraId="0824EE1A" w14:textId="77777777" w:rsidR="006A441F" w:rsidRDefault="006A441F" w:rsidP="006A441F">
      <w:pPr>
        <w:pStyle w:val="CorpodeTextoCadernos"/>
      </w:pPr>
    </w:p>
    <w:p w14:paraId="0BCF124C" w14:textId="77777777" w:rsidR="006A441F" w:rsidRDefault="006A441F" w:rsidP="006A441F">
      <w:pPr>
        <w:pStyle w:val="CitaoCadernos"/>
      </w:pPr>
      <w:r>
        <w:t>C</w:t>
      </w:r>
      <w:r w:rsidRPr="00C57DFF">
        <w:t>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</w:t>
      </w:r>
      <w:r w:rsidRPr="00C57DFF">
        <w:t>citação com recuo (mais de quatro linhas)</w:t>
      </w:r>
      <w:r w:rsidRPr="00F44A37">
        <w:t xml:space="preserve"> citação com recuo (mais de quatro linhas)</w:t>
      </w:r>
      <w:r>
        <w:t xml:space="preserve"> Exemplo de citação com recuo.</w:t>
      </w:r>
      <w:r>
        <w:rPr>
          <w:rStyle w:val="Refdenotaderodap"/>
          <w:rFonts w:eastAsiaTheme="majorEastAsia"/>
        </w:rPr>
        <w:footnoteReference w:id="2"/>
      </w:r>
    </w:p>
    <w:p w14:paraId="21FD9F97" w14:textId="77777777" w:rsidR="006A441F" w:rsidRDefault="006A441F" w:rsidP="006A441F">
      <w:pPr>
        <w:pStyle w:val="CitaoCadernos"/>
      </w:pPr>
    </w:p>
    <w:p w14:paraId="19E01D41" w14:textId="77777777" w:rsidR="006A441F" w:rsidRDefault="006A441F" w:rsidP="006A441F">
      <w:pPr>
        <w:pStyle w:val="CitaoCadernos"/>
        <w:ind w:left="0"/>
      </w:pPr>
    </w:p>
    <w:p w14:paraId="45CEFF55" w14:textId="77777777" w:rsidR="006A441F" w:rsidRPr="00C57DFF" w:rsidRDefault="006A441F" w:rsidP="006A441F">
      <w:pPr>
        <w:pStyle w:val="SubttulosCadernos"/>
      </w:pPr>
      <w:r w:rsidRPr="00C57DFF">
        <w:t xml:space="preserve">Referências bibliográficas </w:t>
      </w:r>
    </w:p>
    <w:p w14:paraId="31264CFA" w14:textId="77777777" w:rsidR="006A441F" w:rsidRPr="00C57DFF" w:rsidRDefault="006A441F" w:rsidP="006A441F">
      <w:pPr>
        <w:spacing w:after="0"/>
        <w:ind w:right="284"/>
        <w:rPr>
          <w:rFonts w:ascii="Garamond" w:hAnsi="Garamond"/>
          <w:b/>
          <w:bCs/>
        </w:rPr>
      </w:pPr>
    </w:p>
    <w:p w14:paraId="2563D848" w14:textId="77777777" w:rsidR="006A441F" w:rsidRDefault="006A441F" w:rsidP="006A441F">
      <w:pPr>
        <w:pStyle w:val="BibliografiaCadernos"/>
        <w:rPr>
          <w:lang w:val="en-US"/>
        </w:rPr>
      </w:pPr>
      <w:r w:rsidRPr="00C57DFF">
        <w:t xml:space="preserve">FORTES, L. R. S. “O engano do povo inglês”. </w:t>
      </w:r>
      <w:r w:rsidRPr="00C57DFF">
        <w:rPr>
          <w:lang w:val="en-US"/>
        </w:rPr>
        <w:t xml:space="preserve">In: </w:t>
      </w:r>
      <w:proofErr w:type="spellStart"/>
      <w:r w:rsidRPr="00C57DFF">
        <w:rPr>
          <w:i/>
          <w:iCs/>
          <w:lang w:val="en-US"/>
        </w:rPr>
        <w:t>Discurso</w:t>
      </w:r>
      <w:proofErr w:type="spellEnd"/>
      <w:r w:rsidRPr="00C57DFF">
        <w:rPr>
          <w:lang w:val="en-US"/>
        </w:rPr>
        <w:t>, n. 8, pp. 117-136, 1978.</w:t>
      </w:r>
    </w:p>
    <w:p w14:paraId="026D043F" w14:textId="77777777" w:rsidR="006A441F" w:rsidRDefault="006A441F" w:rsidP="006A441F">
      <w:pPr>
        <w:pStyle w:val="BibliografiaCadernos"/>
      </w:pPr>
      <w:r w:rsidRPr="00C57DFF">
        <w:t xml:space="preserve">FOUCAULT, M. </w:t>
      </w:r>
      <w:r w:rsidRPr="00C57DFF">
        <w:rPr>
          <w:i/>
          <w:iCs/>
        </w:rPr>
        <w:t xml:space="preserve">O nascimento da biopolítica. Curso dado no </w:t>
      </w:r>
      <w:proofErr w:type="spellStart"/>
      <w:r w:rsidRPr="00C57DFF">
        <w:rPr>
          <w:i/>
          <w:iCs/>
        </w:rPr>
        <w:t>Collège</w:t>
      </w:r>
      <w:proofErr w:type="spellEnd"/>
      <w:r w:rsidRPr="00C57DFF">
        <w:rPr>
          <w:i/>
          <w:iCs/>
        </w:rPr>
        <w:t xml:space="preserve"> de France (1978-1979)</w:t>
      </w:r>
      <w:r w:rsidRPr="00C57DFF">
        <w:t>. Trad. de Eduardo Brandão. São Paulo: Martins Fontes, 2008.</w:t>
      </w:r>
    </w:p>
    <w:p w14:paraId="2B48A04E" w14:textId="77777777" w:rsidR="006A441F" w:rsidRPr="00C57DFF" w:rsidRDefault="006A441F" w:rsidP="006A441F">
      <w:pPr>
        <w:pStyle w:val="BibliografiaCadernos"/>
      </w:pPr>
      <w:r w:rsidRPr="00C57DFF">
        <w:rPr>
          <w:lang w:val="fr-FR"/>
        </w:rPr>
        <w:t xml:space="preserve">______.  </w:t>
      </w:r>
      <w:r w:rsidRPr="00C7277F">
        <w:rPr>
          <w:i/>
          <w:iCs/>
          <w:lang w:val="fr-FR"/>
        </w:rPr>
        <w:t>Dits et écrits II. (1976-1988)</w:t>
      </w:r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Défert</w:t>
      </w:r>
      <w:proofErr w:type="spellEnd"/>
      <w:r w:rsidRPr="00C57DFF">
        <w:rPr>
          <w:lang w:val="fr-FR"/>
        </w:rPr>
        <w:t>, D. e Ewald, F. (</w:t>
      </w:r>
      <w:proofErr w:type="spellStart"/>
      <w:r w:rsidRPr="00C57DFF">
        <w:rPr>
          <w:lang w:val="fr-FR"/>
        </w:rPr>
        <w:t>Eds</w:t>
      </w:r>
      <w:proofErr w:type="spellEnd"/>
      <w:r w:rsidRPr="00C57DFF">
        <w:rPr>
          <w:lang w:val="fr-FR"/>
        </w:rPr>
        <w:t xml:space="preserve">.). </w:t>
      </w:r>
      <w:r w:rsidRPr="00C57DFF">
        <w:t>Paris: Gallimard, 2001.</w:t>
      </w:r>
    </w:p>
    <w:p w14:paraId="1C3AABC1" w14:textId="77777777" w:rsidR="006A441F" w:rsidRPr="00C57DFF" w:rsidRDefault="006A441F" w:rsidP="006A441F">
      <w:pPr>
        <w:pStyle w:val="CitaoCadernos"/>
      </w:pPr>
    </w:p>
    <w:p w14:paraId="11DBC64F" w14:textId="77777777" w:rsidR="006A441F" w:rsidRPr="00C57DFF" w:rsidRDefault="006A441F" w:rsidP="006A441F">
      <w:pPr>
        <w:pStyle w:val="CorpodeTextoCadernos"/>
      </w:pPr>
    </w:p>
    <w:p w14:paraId="37538B35" w14:textId="77777777" w:rsidR="006A441F" w:rsidRPr="00C57DFF" w:rsidRDefault="006A441F" w:rsidP="006A441F"/>
    <w:p w14:paraId="21E06A43" w14:textId="77777777" w:rsidR="006A441F" w:rsidRPr="006A441F" w:rsidRDefault="006A441F" w:rsidP="006A44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6A441F" w:rsidRPr="006A4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81B8" w14:textId="77777777" w:rsidR="00610C4E" w:rsidRDefault="00610C4E" w:rsidP="006A441F">
      <w:pPr>
        <w:spacing w:after="0" w:line="240" w:lineRule="auto"/>
      </w:pPr>
      <w:r>
        <w:separator/>
      </w:r>
    </w:p>
  </w:endnote>
  <w:endnote w:type="continuationSeparator" w:id="0">
    <w:p w14:paraId="53034BCB" w14:textId="77777777" w:rsidR="00610C4E" w:rsidRDefault="00610C4E" w:rsidP="006A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2A84" w14:textId="77777777" w:rsidR="00610C4E" w:rsidRDefault="00610C4E" w:rsidP="006A441F">
      <w:pPr>
        <w:spacing w:after="0" w:line="240" w:lineRule="auto"/>
      </w:pPr>
      <w:r>
        <w:separator/>
      </w:r>
    </w:p>
  </w:footnote>
  <w:footnote w:type="continuationSeparator" w:id="0">
    <w:p w14:paraId="2416CD4F" w14:textId="77777777" w:rsidR="00610C4E" w:rsidRDefault="00610C4E" w:rsidP="006A441F">
      <w:pPr>
        <w:spacing w:after="0" w:line="240" w:lineRule="auto"/>
      </w:pPr>
      <w:r>
        <w:continuationSeparator/>
      </w:r>
    </w:p>
  </w:footnote>
  <w:footnote w:id="1">
    <w:p w14:paraId="1B10472C" w14:textId="77777777" w:rsidR="006A441F" w:rsidRPr="00C57DFF" w:rsidRDefault="006A441F" w:rsidP="006A441F">
      <w:pPr>
        <w:pStyle w:val="NotadeRodapCadernos"/>
      </w:pPr>
      <w:r w:rsidRPr="00E242D0">
        <w:rPr>
          <w:rStyle w:val="Refdenotaderodap"/>
        </w:rPr>
        <w:footnoteRef/>
      </w:r>
      <w:r w:rsidRPr="00C57DFF">
        <w:t xml:space="preserve"> </w:t>
      </w:r>
      <w:r>
        <w:t>Informações acadêmicas/biográficas do autor ou da autora.</w:t>
      </w:r>
    </w:p>
  </w:footnote>
  <w:footnote w:id="2">
    <w:p w14:paraId="5A87316F" w14:textId="77777777" w:rsidR="006A441F" w:rsidRPr="00142735" w:rsidRDefault="006A441F" w:rsidP="006A441F">
      <w:pPr>
        <w:pStyle w:val="NotadeRodapCadernos"/>
      </w:pPr>
      <w:r w:rsidRPr="00E242D0">
        <w:rPr>
          <w:rStyle w:val="Refdenotaderodap"/>
        </w:rPr>
        <w:footnoteRef/>
      </w:r>
      <w:r w:rsidRPr="00142735">
        <w:t xml:space="preserve"> </w:t>
      </w:r>
      <w:r w:rsidRPr="00C57DFF">
        <w:t>FORTES, “O engano do povo inglês”</w:t>
      </w:r>
      <w:r>
        <w:t>, p. 120.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C78B8"/>
    <w:multiLevelType w:val="multilevel"/>
    <w:tmpl w:val="129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0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5A"/>
    <w:rsid w:val="000C651C"/>
    <w:rsid w:val="000D62E3"/>
    <w:rsid w:val="00181C33"/>
    <w:rsid w:val="00381239"/>
    <w:rsid w:val="003D2648"/>
    <w:rsid w:val="005119E2"/>
    <w:rsid w:val="00593044"/>
    <w:rsid w:val="00610C4E"/>
    <w:rsid w:val="006A441F"/>
    <w:rsid w:val="007F7773"/>
    <w:rsid w:val="008944E5"/>
    <w:rsid w:val="00AE3870"/>
    <w:rsid w:val="00C81A69"/>
    <w:rsid w:val="00D174A1"/>
    <w:rsid w:val="00E54EEE"/>
    <w:rsid w:val="00E5665A"/>
    <w:rsid w:val="00F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D5D5"/>
  <w15:chartTrackingRefBased/>
  <w15:docId w15:val="{B8A4A5DE-AF28-4087-AF3E-633F56E0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6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66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66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66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66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66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66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66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66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66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665A"/>
    <w:rPr>
      <w:b/>
      <w:bCs/>
      <w:smallCaps/>
      <w:color w:val="0F4761" w:themeColor="accent1" w:themeShade="BF"/>
      <w:spacing w:val="5"/>
    </w:rPr>
  </w:style>
  <w:style w:type="character" w:styleId="Refdenotaderodap">
    <w:name w:val="footnote reference"/>
    <w:uiPriority w:val="99"/>
    <w:unhideWhenUsed/>
    <w:qFormat/>
    <w:rsid w:val="006A441F"/>
    <w:rPr>
      <w:vertAlign w:val="superscript"/>
    </w:rPr>
  </w:style>
  <w:style w:type="paragraph" w:customStyle="1" w:styleId="NomedoAutorCadernos">
    <w:name w:val="Nome do Autor Cadernos"/>
    <w:basedOn w:val="Normal"/>
    <w:link w:val="NomedoAutorCadernosChar"/>
    <w:qFormat/>
    <w:rsid w:val="006A441F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Corbel" w:eastAsia="Times New Roman" w:hAnsi="Corbel" w:cs="Corbel"/>
      <w:i/>
      <w:iCs/>
      <w:color w:val="000000"/>
      <w:kern w:val="0"/>
      <w14:ligatures w14:val="none"/>
    </w:rPr>
  </w:style>
  <w:style w:type="paragraph" w:customStyle="1" w:styleId="TtuloCadernos">
    <w:name w:val="Título Cadernos"/>
    <w:basedOn w:val="Normal"/>
    <w:link w:val="TtuloCadernosChar"/>
    <w:qFormat/>
    <w:rsid w:val="006A441F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Garamond" w:eastAsia="Times New Roman" w:hAnsi="Garamond" w:cs="Modern No. 20"/>
      <w:b/>
      <w:bCs/>
      <w:color w:val="000000"/>
      <w:kern w:val="0"/>
      <w:sz w:val="30"/>
      <w:szCs w:val="30"/>
      <w14:ligatures w14:val="none"/>
    </w:rPr>
  </w:style>
  <w:style w:type="character" w:customStyle="1" w:styleId="NomedoAutorCadernosChar">
    <w:name w:val="Nome do Autor Cadernos Char"/>
    <w:link w:val="NomedoAutorCadernos"/>
    <w:qFormat/>
    <w:rsid w:val="006A441F"/>
    <w:rPr>
      <w:rFonts w:ascii="Corbel" w:eastAsia="Times New Roman" w:hAnsi="Corbel" w:cs="Corbel"/>
      <w:i/>
      <w:iCs/>
      <w:color w:val="000000"/>
      <w:kern w:val="0"/>
      <w14:ligatures w14:val="none"/>
    </w:rPr>
  </w:style>
  <w:style w:type="character" w:customStyle="1" w:styleId="TtuloCadernosChar">
    <w:name w:val="Título Cadernos Char"/>
    <w:link w:val="TtuloCadernos"/>
    <w:qFormat/>
    <w:rsid w:val="006A441F"/>
    <w:rPr>
      <w:rFonts w:ascii="Garamond" w:eastAsia="Times New Roman" w:hAnsi="Garamond" w:cs="Modern No. 20"/>
      <w:b/>
      <w:bCs/>
      <w:color w:val="000000"/>
      <w:kern w:val="0"/>
      <w:sz w:val="30"/>
      <w:szCs w:val="30"/>
      <w14:ligatures w14:val="none"/>
    </w:rPr>
  </w:style>
  <w:style w:type="paragraph" w:customStyle="1" w:styleId="ResumoCadernos">
    <w:name w:val="Resumo Cadernos"/>
    <w:basedOn w:val="Normal"/>
    <w:link w:val="ResumoCadernosChar"/>
    <w:autoRedefine/>
    <w:qFormat/>
    <w:rsid w:val="006A441F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Garamond" w:eastAsia="Times New Roman" w:hAnsi="Garamond" w:cs="Garamond"/>
      <w:color w:val="000000"/>
      <w:kern w:val="0"/>
      <w:sz w:val="22"/>
      <w:szCs w:val="22"/>
      <w14:ligatures w14:val="none"/>
    </w:rPr>
  </w:style>
  <w:style w:type="character" w:customStyle="1" w:styleId="ResumoCadernosChar">
    <w:name w:val="Resumo Cadernos Char"/>
    <w:link w:val="ResumoCadernos"/>
    <w:qFormat/>
    <w:rsid w:val="006A441F"/>
    <w:rPr>
      <w:rFonts w:ascii="Garamond" w:eastAsia="Times New Roman" w:hAnsi="Garamond" w:cs="Garamond"/>
      <w:color w:val="000000"/>
      <w:kern w:val="0"/>
      <w:sz w:val="22"/>
      <w:szCs w:val="22"/>
      <w14:ligatures w14:val="none"/>
    </w:rPr>
  </w:style>
  <w:style w:type="paragraph" w:customStyle="1" w:styleId="SubttulosCadernos">
    <w:name w:val="Subtítulos Cadernos"/>
    <w:basedOn w:val="Normal"/>
    <w:link w:val="SubttulosCadernosChar"/>
    <w:autoRedefine/>
    <w:qFormat/>
    <w:rsid w:val="006A441F"/>
    <w:pPr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Garamond" w:eastAsia="Times New Roman" w:hAnsi="Garamond" w:cs="Garamond"/>
      <w:b/>
      <w:bCs/>
      <w:color w:val="000000"/>
      <w:kern w:val="0"/>
      <w:sz w:val="26"/>
      <w14:ligatures w14:val="none"/>
    </w:rPr>
  </w:style>
  <w:style w:type="character" w:customStyle="1" w:styleId="SubttulosCadernosChar">
    <w:name w:val="Subtítulos Cadernos Char"/>
    <w:link w:val="SubttulosCadernos"/>
    <w:qFormat/>
    <w:rsid w:val="006A441F"/>
    <w:rPr>
      <w:rFonts w:ascii="Garamond" w:eastAsia="Times New Roman" w:hAnsi="Garamond" w:cs="Garamond"/>
      <w:b/>
      <w:bCs/>
      <w:color w:val="000000"/>
      <w:kern w:val="0"/>
      <w:sz w:val="26"/>
      <w14:ligatures w14:val="none"/>
    </w:rPr>
  </w:style>
  <w:style w:type="paragraph" w:customStyle="1" w:styleId="CorpodeTextoCadernos">
    <w:name w:val="Corpo de Texto Cadernos"/>
    <w:basedOn w:val="Normal"/>
    <w:link w:val="CorpodeTextoCadernosChar"/>
    <w:qFormat/>
    <w:rsid w:val="006A441F"/>
    <w:pPr>
      <w:autoSpaceDE w:val="0"/>
      <w:autoSpaceDN w:val="0"/>
      <w:adjustRightInd w:val="0"/>
      <w:spacing w:after="0" w:line="310" w:lineRule="atLeast"/>
      <w:ind w:firstLine="720"/>
      <w:jc w:val="both"/>
      <w:textAlignment w:val="center"/>
    </w:pPr>
    <w:rPr>
      <w:rFonts w:ascii="Garamond" w:eastAsia="Times New Roman" w:hAnsi="Garamond" w:cs="Garamond"/>
      <w:color w:val="000000"/>
      <w:kern w:val="0"/>
      <w14:ligatures w14:val="none"/>
    </w:rPr>
  </w:style>
  <w:style w:type="character" w:customStyle="1" w:styleId="CorpodeTextoCadernosChar">
    <w:name w:val="Corpo de Texto Cadernos Char"/>
    <w:link w:val="CorpodeTextoCadernos"/>
    <w:qFormat/>
    <w:rsid w:val="006A441F"/>
    <w:rPr>
      <w:rFonts w:ascii="Garamond" w:eastAsia="Times New Roman" w:hAnsi="Garamond" w:cs="Garamond"/>
      <w:color w:val="000000"/>
      <w:kern w:val="0"/>
      <w14:ligatures w14:val="none"/>
    </w:rPr>
  </w:style>
  <w:style w:type="paragraph" w:customStyle="1" w:styleId="Ttuloingls">
    <w:name w:val="Título inglês"/>
    <w:basedOn w:val="Ttulo2"/>
    <w:link w:val="TtuloinglsChar"/>
    <w:qFormat/>
    <w:rsid w:val="006A441F"/>
    <w:pPr>
      <w:keepNext w:val="0"/>
      <w:keepLines w:val="0"/>
      <w:autoSpaceDE w:val="0"/>
      <w:autoSpaceDN w:val="0"/>
      <w:adjustRightInd w:val="0"/>
      <w:spacing w:before="240" w:after="60" w:line="240" w:lineRule="auto"/>
      <w:jc w:val="right"/>
      <w:textAlignment w:val="center"/>
    </w:pPr>
    <w:rPr>
      <w:rFonts w:ascii="Garamond" w:eastAsia="Times New Roman" w:hAnsi="Garamond" w:cs="Times New Roman"/>
      <w:b/>
      <w:bCs/>
      <w:color w:val="auto"/>
      <w:kern w:val="0"/>
      <w:sz w:val="26"/>
      <w:szCs w:val="26"/>
      <w:lang w:val="en-US"/>
      <w14:ligatures w14:val="none"/>
    </w:rPr>
  </w:style>
  <w:style w:type="paragraph" w:customStyle="1" w:styleId="NotadeRodapCadernos">
    <w:name w:val="Nota de Rodapé Cadernos"/>
    <w:basedOn w:val="Normal"/>
    <w:link w:val="NotadeRodapCadernosChar"/>
    <w:qFormat/>
    <w:rsid w:val="006A441F"/>
    <w:pPr>
      <w:suppressAutoHyphens/>
      <w:autoSpaceDE w:val="0"/>
      <w:autoSpaceDN w:val="0"/>
      <w:adjustRightInd w:val="0"/>
      <w:spacing w:after="0" w:line="120" w:lineRule="atLeast"/>
      <w:jc w:val="both"/>
      <w:textAlignment w:val="center"/>
    </w:pPr>
    <w:rPr>
      <w:rFonts w:ascii="Garamond" w:eastAsia="Calibri" w:hAnsi="Garamond" w:cs="Garamond"/>
      <w:color w:val="000000"/>
      <w:kern w:val="0"/>
      <w:sz w:val="20"/>
      <w:szCs w:val="20"/>
      <w14:ligatures w14:val="none"/>
    </w:rPr>
  </w:style>
  <w:style w:type="character" w:customStyle="1" w:styleId="TtuloinglsChar">
    <w:name w:val="Título inglês Char"/>
    <w:link w:val="Ttuloingls"/>
    <w:qFormat/>
    <w:rsid w:val="006A441F"/>
    <w:rPr>
      <w:rFonts w:ascii="Garamond" w:eastAsia="Times New Roman" w:hAnsi="Garamond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NotadeRodapCadernosChar">
    <w:name w:val="Nota de Rodapé Cadernos Char"/>
    <w:link w:val="NotadeRodapCadernos"/>
    <w:qFormat/>
    <w:rsid w:val="006A441F"/>
    <w:rPr>
      <w:rFonts w:ascii="Garamond" w:eastAsia="Calibri" w:hAnsi="Garamond" w:cs="Garamond"/>
      <w:color w:val="000000"/>
      <w:kern w:val="0"/>
      <w:sz w:val="20"/>
      <w:szCs w:val="20"/>
      <w14:ligatures w14:val="none"/>
    </w:rPr>
  </w:style>
  <w:style w:type="paragraph" w:customStyle="1" w:styleId="CitaoCadernos">
    <w:name w:val="Citação Cadernos"/>
    <w:basedOn w:val="Normal"/>
    <w:link w:val="CitaoCadernosChar"/>
    <w:qFormat/>
    <w:rsid w:val="006A441F"/>
    <w:pPr>
      <w:autoSpaceDE w:val="0"/>
      <w:autoSpaceDN w:val="0"/>
      <w:adjustRightInd w:val="0"/>
      <w:spacing w:after="0" w:line="310" w:lineRule="atLeast"/>
      <w:ind w:left="1296" w:right="432"/>
      <w:jc w:val="both"/>
      <w:textAlignment w:val="center"/>
    </w:pPr>
    <w:rPr>
      <w:rFonts w:ascii="Garamond" w:eastAsia="Times New Roman" w:hAnsi="Garamond" w:cs="Garamond"/>
      <w:color w:val="000000"/>
      <w:spacing w:val="-4"/>
      <w:kern w:val="0"/>
      <w14:ligatures w14:val="none"/>
    </w:rPr>
  </w:style>
  <w:style w:type="character" w:customStyle="1" w:styleId="CitaoCadernosChar">
    <w:name w:val="Citação Cadernos Char"/>
    <w:link w:val="CitaoCadernos"/>
    <w:qFormat/>
    <w:rsid w:val="006A441F"/>
    <w:rPr>
      <w:rFonts w:ascii="Garamond" w:eastAsia="Times New Roman" w:hAnsi="Garamond" w:cs="Garamond"/>
      <w:color w:val="000000"/>
      <w:spacing w:val="-4"/>
      <w:kern w:val="0"/>
      <w14:ligatures w14:val="none"/>
    </w:rPr>
  </w:style>
  <w:style w:type="paragraph" w:customStyle="1" w:styleId="BibliografiaCadernos">
    <w:name w:val="Bibliografia Cadernos"/>
    <w:basedOn w:val="CorpodeTextoCadernos"/>
    <w:link w:val="BibliografiaCadernosChar"/>
    <w:qFormat/>
    <w:rsid w:val="006A441F"/>
    <w:pPr>
      <w:spacing w:after="240"/>
      <w:ind w:firstLine="0"/>
    </w:pPr>
  </w:style>
  <w:style w:type="character" w:customStyle="1" w:styleId="BibliografiaCadernosChar">
    <w:name w:val="Bibliografia Cadernos Char"/>
    <w:link w:val="BibliografiaCadernos"/>
    <w:qFormat/>
    <w:rsid w:val="006A441F"/>
    <w:rPr>
      <w:rFonts w:ascii="Garamond" w:eastAsia="Times New Roman" w:hAnsi="Garamond" w:cs="Garamon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6767</Characters>
  <Application>Microsoft Office Word</Application>
  <DocSecurity>0</DocSecurity>
  <Lines>135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M.</dc:creator>
  <cp:keywords/>
  <dc:description/>
  <cp:lastModifiedBy>Office</cp:lastModifiedBy>
  <cp:revision>2</cp:revision>
  <dcterms:created xsi:type="dcterms:W3CDTF">2026-02-27T12:26:00Z</dcterms:created>
  <dcterms:modified xsi:type="dcterms:W3CDTF">2026-02-27T12:26:00Z</dcterms:modified>
</cp:coreProperties>
</file>